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BB51" w14:textId="0119AC25" w:rsidR="00A94333" w:rsidRPr="00955F1F" w:rsidRDefault="00B35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55F1F">
        <w:rPr>
          <w:rFonts w:ascii="Times New Roman" w:hAnsi="Times New Roman" w:cs="Times New Roman"/>
          <w:sz w:val="24"/>
          <w:szCs w:val="24"/>
        </w:rPr>
        <w:t xml:space="preserve">План проведения Недели инклюзивного образования </w:t>
      </w:r>
    </w:p>
    <w:p w14:paraId="7D3E6848" w14:textId="22F98B6D" w:rsidR="00B35161" w:rsidRPr="00955F1F" w:rsidRDefault="00B35161">
      <w:pPr>
        <w:rPr>
          <w:rFonts w:ascii="Times New Roman" w:hAnsi="Times New Roman" w:cs="Times New Roman"/>
          <w:sz w:val="24"/>
          <w:szCs w:val="24"/>
        </w:rPr>
      </w:pPr>
      <w:r w:rsidRPr="00955F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7997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955F1F">
        <w:rPr>
          <w:rFonts w:ascii="Times New Roman" w:hAnsi="Times New Roman" w:cs="Times New Roman"/>
          <w:sz w:val="24"/>
          <w:szCs w:val="24"/>
        </w:rPr>
        <w:t xml:space="preserve"> в Новопетровском филиале МБОУ «Змиёвский лицей»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90"/>
        <w:gridCol w:w="2449"/>
        <w:gridCol w:w="2736"/>
        <w:gridCol w:w="2399"/>
        <w:gridCol w:w="2094"/>
      </w:tblGrid>
      <w:tr w:rsidR="00456F02" w:rsidRPr="00955F1F" w14:paraId="4A4A46F8" w14:textId="77777777" w:rsidTr="00955F1F">
        <w:tc>
          <w:tcPr>
            <w:tcW w:w="1090" w:type="dxa"/>
          </w:tcPr>
          <w:p w14:paraId="510DD077" w14:textId="5E810F2E" w:rsidR="00456F02" w:rsidRPr="00955F1F" w:rsidRDefault="00456F02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4" w:type="dxa"/>
            <w:gridSpan w:val="3"/>
          </w:tcPr>
          <w:p w14:paraId="70A009E8" w14:textId="2BFC2838" w:rsidR="00456F02" w:rsidRPr="00955F1F" w:rsidRDefault="00456F02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Недели инклюзивного образования, из них:</w:t>
            </w:r>
          </w:p>
          <w:p w14:paraId="46A90EBA" w14:textId="77777777" w:rsidR="00456F02" w:rsidRPr="00955F1F" w:rsidRDefault="00456F02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A681" w14:textId="77777777" w:rsidR="00456F02" w:rsidRPr="00955F1F" w:rsidRDefault="00456F02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8BB737C" w14:textId="2EA47249" w:rsidR="00456F02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35161" w:rsidRPr="00955F1F" w14:paraId="02AB218B" w14:textId="77777777" w:rsidTr="00955F1F">
        <w:tc>
          <w:tcPr>
            <w:tcW w:w="1090" w:type="dxa"/>
          </w:tcPr>
          <w:p w14:paraId="1E9179BA" w14:textId="735AA14C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4DF7A20C" w14:textId="052BD81E" w:rsidR="00B35161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с обучающимися</w:t>
            </w:r>
          </w:p>
        </w:tc>
        <w:tc>
          <w:tcPr>
            <w:tcW w:w="2736" w:type="dxa"/>
          </w:tcPr>
          <w:p w14:paraId="30107928" w14:textId="685BE9DD" w:rsidR="00B35161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</w:p>
        </w:tc>
        <w:tc>
          <w:tcPr>
            <w:tcW w:w="2399" w:type="dxa"/>
          </w:tcPr>
          <w:p w14:paraId="0304C25C" w14:textId="63EB5169" w:rsidR="00B35161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2094" w:type="dxa"/>
          </w:tcPr>
          <w:p w14:paraId="68A0FA31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1" w:rsidRPr="00955F1F" w14:paraId="0073F550" w14:textId="77777777" w:rsidTr="00955F1F">
        <w:tc>
          <w:tcPr>
            <w:tcW w:w="1090" w:type="dxa"/>
          </w:tcPr>
          <w:p w14:paraId="7A327FA6" w14:textId="5EC61A16" w:rsidR="00B35161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449" w:type="dxa"/>
          </w:tcPr>
          <w:p w14:paraId="660135F3" w14:textId="77777777" w:rsidR="00B35161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  <w:p w14:paraId="7E57FF4F" w14:textId="3856579E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«Разные возможности – разные права. Что такое инклюзия»</w:t>
            </w:r>
          </w:p>
        </w:tc>
        <w:tc>
          <w:tcPr>
            <w:tcW w:w="2736" w:type="dxa"/>
          </w:tcPr>
          <w:p w14:paraId="10EA8226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F8F9671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7E5BEC3" w14:textId="58CBA80C" w:rsidR="00B35161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  <w:p w14:paraId="09A9E98F" w14:textId="77777777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B2E17" w14:textId="1DC3EC42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154F" w:rsidRPr="00955F1F" w14:paraId="422D53FE" w14:textId="77777777" w:rsidTr="00955F1F">
        <w:trPr>
          <w:trHeight w:val="2540"/>
        </w:trPr>
        <w:tc>
          <w:tcPr>
            <w:tcW w:w="1090" w:type="dxa"/>
            <w:vMerge w:val="restart"/>
          </w:tcPr>
          <w:p w14:paraId="7B96A014" w14:textId="28D76C9F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449" w:type="dxa"/>
          </w:tcPr>
          <w:p w14:paraId="638B4925" w14:textId="77777777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9CCC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505F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97152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E8A82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377B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4AB3F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0AF0" w14:textId="2E1D0850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A187F50" w14:textId="0D696EDF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«Навстречу друг другу: психологическая готовность педагогов к деятельности в условиях инклюзивного образования»</w:t>
            </w:r>
          </w:p>
        </w:tc>
        <w:tc>
          <w:tcPr>
            <w:tcW w:w="2399" w:type="dxa"/>
          </w:tcPr>
          <w:p w14:paraId="48D91001" w14:textId="77777777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FD2FB5A" w14:textId="77777777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  <w:p w14:paraId="44B124F5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DE0F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ED5A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07993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C1A82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89C7E" w14:textId="77777777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DE70" w14:textId="09AB94E3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4F" w:rsidRPr="00955F1F" w14:paraId="783DCB33" w14:textId="77777777" w:rsidTr="00955F1F">
        <w:trPr>
          <w:trHeight w:val="1318"/>
        </w:trPr>
        <w:tc>
          <w:tcPr>
            <w:tcW w:w="1090" w:type="dxa"/>
            <w:vMerge/>
          </w:tcPr>
          <w:p w14:paraId="262FAF6A" w14:textId="77777777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E692D68" w14:textId="41A33B0C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«Дружба без границ» (спортивная эстафета)</w:t>
            </w:r>
          </w:p>
        </w:tc>
        <w:tc>
          <w:tcPr>
            <w:tcW w:w="2736" w:type="dxa"/>
          </w:tcPr>
          <w:p w14:paraId="73FFB596" w14:textId="77777777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3E62E49" w14:textId="27473F51" w:rsidR="00B7154F" w:rsidRPr="00955F1F" w:rsidRDefault="00B7154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08A647D" w14:textId="2588BC46" w:rsidR="00B7154F" w:rsidRPr="00955F1F" w:rsidRDefault="00B7154F" w:rsidP="00B7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55F1F" w:rsidRPr="00955F1F" w14:paraId="3EB6A510" w14:textId="77777777" w:rsidTr="00955F1F">
        <w:trPr>
          <w:trHeight w:val="1848"/>
        </w:trPr>
        <w:tc>
          <w:tcPr>
            <w:tcW w:w="1090" w:type="dxa"/>
            <w:vMerge w:val="restart"/>
          </w:tcPr>
          <w:p w14:paraId="5FFC00ED" w14:textId="1189CC34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449" w:type="dxa"/>
            <w:vMerge w:val="restart"/>
          </w:tcPr>
          <w:p w14:paraId="61BC7324" w14:textId="77777777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 w:val="restart"/>
          </w:tcPr>
          <w:p w14:paraId="159A0D43" w14:textId="77777777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66ABF9C" w14:textId="1EBF5B0F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консультативная помощь родителям детей с ООП</w:t>
            </w:r>
          </w:p>
          <w:p w14:paraId="51FB8D5E" w14:textId="567D5E96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2BA8D1C" w14:textId="77777777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6D3E8BBA" w14:textId="77777777" w:rsidR="00955F1F" w:rsidRP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BEB5" w14:textId="77777777" w:rsidR="00955F1F" w:rsidRP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7D129" w14:textId="77777777" w:rsidR="00955F1F" w:rsidRP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B3AAC" w14:textId="266504A2" w:rsidR="00955F1F" w:rsidRP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F1F" w:rsidRPr="00955F1F" w14:paraId="2118DDD7" w14:textId="77777777" w:rsidTr="00955F1F">
        <w:trPr>
          <w:trHeight w:val="1046"/>
        </w:trPr>
        <w:tc>
          <w:tcPr>
            <w:tcW w:w="1090" w:type="dxa"/>
            <w:vMerge/>
          </w:tcPr>
          <w:p w14:paraId="2BE21911" w14:textId="77777777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14:paraId="1BE863A4" w14:textId="77777777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14:paraId="3D43427A" w14:textId="77777777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585A0920" w14:textId="375F1A36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«Профориентация детей с ОВЗ»</w:t>
            </w:r>
          </w:p>
        </w:tc>
        <w:tc>
          <w:tcPr>
            <w:tcW w:w="2094" w:type="dxa"/>
          </w:tcPr>
          <w:p w14:paraId="111D036B" w14:textId="7109F766" w:rsidR="00955F1F" w:rsidRP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</w:tr>
      <w:tr w:rsidR="00B35161" w:rsidRPr="00955F1F" w14:paraId="6C540716" w14:textId="77777777" w:rsidTr="00955F1F">
        <w:tc>
          <w:tcPr>
            <w:tcW w:w="1090" w:type="dxa"/>
          </w:tcPr>
          <w:p w14:paraId="7FE722B6" w14:textId="34D7D377" w:rsidR="00B35161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449" w:type="dxa"/>
          </w:tcPr>
          <w:p w14:paraId="612BA065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1B51B54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BE66125" w14:textId="78FCBC7D" w:rsidR="00B35161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Круглый стол «Особые образовательные потребности детей с ОВЗ»</w:t>
            </w:r>
          </w:p>
        </w:tc>
        <w:tc>
          <w:tcPr>
            <w:tcW w:w="2094" w:type="dxa"/>
          </w:tcPr>
          <w:p w14:paraId="5029BD67" w14:textId="4028DE22" w:rsidR="00B35161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B35161" w:rsidRPr="00955F1F" w14:paraId="14FA4BD6" w14:textId="77777777" w:rsidTr="00955F1F">
        <w:tc>
          <w:tcPr>
            <w:tcW w:w="1090" w:type="dxa"/>
          </w:tcPr>
          <w:p w14:paraId="6EA0BBB1" w14:textId="03E3088B" w:rsidR="00B35161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449" w:type="dxa"/>
          </w:tcPr>
          <w:p w14:paraId="232F0D69" w14:textId="77777777" w:rsidR="00B35161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«Мир доступный каждому» (конкурс рисунков»</w:t>
            </w:r>
          </w:p>
          <w:p w14:paraId="274D7A4D" w14:textId="3984A1B6" w:rsidR="00955F1F" w:rsidRPr="00955F1F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недели</w:t>
            </w:r>
          </w:p>
        </w:tc>
        <w:tc>
          <w:tcPr>
            <w:tcW w:w="2736" w:type="dxa"/>
          </w:tcPr>
          <w:p w14:paraId="62599F55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3426509" w14:textId="77777777" w:rsidR="00B35161" w:rsidRPr="00955F1F" w:rsidRDefault="00B35161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ECBC6C9" w14:textId="77777777" w:rsidR="00B35161" w:rsidRDefault="00955F1F" w:rsidP="00B3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F1F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14:paraId="2E2ED800" w14:textId="77777777" w:rsid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98EB" w14:textId="77777777" w:rsid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C5FD" w14:textId="75154092" w:rsidR="00955F1F" w:rsidRPr="00955F1F" w:rsidRDefault="00955F1F" w:rsidP="0095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</w:tbl>
    <w:p w14:paraId="12CFF5BF" w14:textId="77777777" w:rsidR="00B35161" w:rsidRPr="00B35161" w:rsidRDefault="00B35161" w:rsidP="00B3516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35161" w:rsidRPr="00B35161" w:rsidSect="00B3516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F4"/>
    <w:rsid w:val="002123F4"/>
    <w:rsid w:val="00456F02"/>
    <w:rsid w:val="00955F1F"/>
    <w:rsid w:val="009A7997"/>
    <w:rsid w:val="00A94333"/>
    <w:rsid w:val="00B35161"/>
    <w:rsid w:val="00B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6C8A"/>
  <w15:chartTrackingRefBased/>
  <w15:docId w15:val="{30D53F41-D62B-40C3-BF83-957C786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User-geo</dc:creator>
  <cp:keywords/>
  <dc:description/>
  <cp:lastModifiedBy>User-geo</cp:lastModifiedBy>
  <cp:revision>3</cp:revision>
  <dcterms:created xsi:type="dcterms:W3CDTF">2026-04-10T09:22:00Z</dcterms:created>
  <dcterms:modified xsi:type="dcterms:W3CDTF">2026-04-10T10:15:00Z</dcterms:modified>
</cp:coreProperties>
</file>